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A4C4F" w14:textId="0FF67217" w:rsidR="00EA7B2D" w:rsidRDefault="009A753D">
      <w:r>
        <w:t>CONI, il nuovo delegato provinciale di Latina è Alessia Gasbarroni</w:t>
      </w:r>
    </w:p>
    <w:p w14:paraId="7C83A2B6" w14:textId="60DDB48A" w:rsidR="009A753D" w:rsidRDefault="004A0141" w:rsidP="00E7266B">
      <w:pPr>
        <w:jc w:val="both"/>
      </w:pPr>
      <w:r>
        <w:t>Rinnovate le cariche territoriali del CONI per il quadriennio 2021-2024</w:t>
      </w:r>
      <w:r w:rsidR="00C42D1E">
        <w:t xml:space="preserve"> e per la prima volta il delegato della provincia di Latina è una donna: </w:t>
      </w:r>
      <w:r>
        <w:t>Alessia Gasbarroni</w:t>
      </w:r>
      <w:r w:rsidR="00C42D1E">
        <w:t xml:space="preserve">. La pontina, classe 1981, </w:t>
      </w:r>
      <w:r w:rsidR="001C00BD">
        <w:t>opera da sempre nel mondo dello Sport</w:t>
      </w:r>
      <w:r w:rsidR="00E7266B">
        <w:t>,</w:t>
      </w:r>
      <w:r w:rsidR="001C00BD">
        <w:t xml:space="preserve"> in maniera trasversale</w:t>
      </w:r>
      <w:r w:rsidR="00E7266B">
        <w:t>,</w:t>
      </w:r>
      <w:r w:rsidR="001C00BD">
        <w:t xml:space="preserve"> occupandosi di formazione tecnica, gestione d’impianti, manifestazioni sportive e ricoprendo ruoli istituzionali</w:t>
      </w:r>
      <w:r w:rsidR="00FB310A">
        <w:t xml:space="preserve"> nel settore.</w:t>
      </w:r>
      <w:r w:rsidR="001C00BD">
        <w:t xml:space="preserve"> “</w:t>
      </w:r>
      <w:r w:rsidR="00FB310A">
        <w:t>Ringrazio il Presidente Regionale CONI Riccardo Viola per aver pensato a me, sono onorata di questa nomina” ha commentato la neo-delegata “</w:t>
      </w:r>
      <w:r w:rsidR="00D0769B">
        <w:t xml:space="preserve">arriva in un momento </w:t>
      </w:r>
      <w:r w:rsidR="008115E5">
        <w:t xml:space="preserve">decisamente </w:t>
      </w:r>
      <w:r w:rsidR="00D0769B">
        <w:t>critico per tutto il mondo sportivo</w:t>
      </w:r>
      <w:r w:rsidR="008115E5">
        <w:t xml:space="preserve">, </w:t>
      </w:r>
      <w:r w:rsidR="00FB310A">
        <w:t xml:space="preserve">che </w:t>
      </w:r>
      <w:r w:rsidR="009E7FC8">
        <w:t>è stato forse il più segnato dai lockdown</w:t>
      </w:r>
      <w:r w:rsidR="00FB310A">
        <w:t xml:space="preserve">. </w:t>
      </w:r>
      <w:r w:rsidR="00E7266B">
        <w:t>L</w:t>
      </w:r>
      <w:r w:rsidR="009E7FC8">
        <w:t>a ripresa non sarà facile</w:t>
      </w:r>
      <w:r w:rsidR="00FB310A">
        <w:t>,</w:t>
      </w:r>
      <w:r w:rsidR="009E7FC8">
        <w:t xml:space="preserve"> in vista delle limitazioni che si prospettano</w:t>
      </w:r>
      <w:r w:rsidR="00FB310A">
        <w:t xml:space="preserve">, lo sport è aggregazione e condivisione, è necessario ripensare </w:t>
      </w:r>
      <w:r w:rsidR="00E7266B">
        <w:t>e riorganizzare la sua fruizione, nell’attesa che i vaccini consentano il ritorno alle nostre abitudini. C’è bisogno di</w:t>
      </w:r>
      <w:r w:rsidR="009E7FC8">
        <w:t xml:space="preserve"> dare nuovo slancio per ripartire </w:t>
      </w:r>
      <w:r w:rsidR="00F402A9">
        <w:t>senza lasciare nessuno indietro, confido nella collaborazione di tutte le associazioni sportive del territorio e delle istituzioni, ora più che mai serve lavoro di squadra</w:t>
      </w:r>
      <w:r w:rsidR="00E7266B">
        <w:t>”.</w:t>
      </w:r>
    </w:p>
    <w:sectPr w:rsidR="009A75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3D"/>
    <w:rsid w:val="001C00BD"/>
    <w:rsid w:val="004A0141"/>
    <w:rsid w:val="008115E5"/>
    <w:rsid w:val="009A753D"/>
    <w:rsid w:val="009E7FC8"/>
    <w:rsid w:val="00C42D1E"/>
    <w:rsid w:val="00D0769B"/>
    <w:rsid w:val="00E7266B"/>
    <w:rsid w:val="00EA7B2D"/>
    <w:rsid w:val="00F402A9"/>
    <w:rsid w:val="00F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0818"/>
  <w15:chartTrackingRefBased/>
  <w15:docId w15:val="{A7A7695C-FDB1-456A-826F-8226ADD8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dc:description/>
  <cp:lastModifiedBy>Alessia</cp:lastModifiedBy>
  <cp:revision>2</cp:revision>
  <dcterms:created xsi:type="dcterms:W3CDTF">2021-04-14T20:42:00Z</dcterms:created>
  <dcterms:modified xsi:type="dcterms:W3CDTF">2021-05-18T21:38:00Z</dcterms:modified>
</cp:coreProperties>
</file>